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008E89DB" w14:textId="2469C714" w:rsidR="009512DC"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774B3E44" w14:textId="77777777" w:rsidR="009E4649" w:rsidRPr="00022628" w:rsidRDefault="009E4649" w:rsidP="009F2F19">
      <w:pPr>
        <w:rPr>
          <w:rFonts w:cs="Arial"/>
          <w:b/>
          <w:sz w:val="28"/>
          <w:szCs w:val="28"/>
        </w:rPr>
      </w:pPr>
    </w:p>
    <w:p w14:paraId="2684E15F" w14:textId="0AFF9D93" w:rsidR="00C351BB" w:rsidRDefault="00851C2B" w:rsidP="00357569">
      <w:pPr>
        <w:jc w:val="center"/>
        <w:rPr>
          <w:rFonts w:cs="Arial"/>
          <w:b/>
          <w:bCs/>
          <w:sz w:val="28"/>
          <w:szCs w:val="28"/>
        </w:rPr>
      </w:pPr>
      <w:r>
        <w:rPr>
          <w:rFonts w:cs="Arial"/>
          <w:b/>
          <w:bCs/>
          <w:sz w:val="28"/>
          <w:szCs w:val="28"/>
        </w:rPr>
        <w:t xml:space="preserve">Federal’s Sponsored Shooter </w:t>
      </w:r>
      <w:r w:rsidR="006C5EF1">
        <w:rPr>
          <w:rFonts w:cs="Arial"/>
          <w:b/>
          <w:bCs/>
          <w:sz w:val="28"/>
          <w:szCs w:val="28"/>
        </w:rPr>
        <w:t xml:space="preserve">Cameron Hicks </w:t>
      </w:r>
      <w:r w:rsidR="004C2C00">
        <w:rPr>
          <w:rFonts w:cs="Arial"/>
          <w:b/>
          <w:bCs/>
          <w:sz w:val="28"/>
          <w:szCs w:val="28"/>
        </w:rPr>
        <w:t xml:space="preserve">Wins </w:t>
      </w:r>
      <w:r w:rsidR="00266808">
        <w:rPr>
          <w:rFonts w:cs="Arial"/>
          <w:b/>
          <w:bCs/>
          <w:sz w:val="28"/>
          <w:szCs w:val="28"/>
        </w:rPr>
        <w:t xml:space="preserve">FITASC at </w:t>
      </w:r>
      <w:r w:rsidR="004C2C00">
        <w:rPr>
          <w:rFonts w:cs="Arial"/>
          <w:b/>
          <w:bCs/>
          <w:sz w:val="28"/>
          <w:szCs w:val="28"/>
        </w:rPr>
        <w:t xml:space="preserve">Seminole Cup </w:t>
      </w:r>
    </w:p>
    <w:p w14:paraId="40C43ABD" w14:textId="77777777" w:rsidR="002D6B29" w:rsidRPr="001442D1" w:rsidRDefault="002D6B29" w:rsidP="00357569">
      <w:pPr>
        <w:jc w:val="center"/>
        <w:rPr>
          <w:rFonts w:cs="Arial"/>
          <w:szCs w:val="24"/>
        </w:rPr>
      </w:pPr>
    </w:p>
    <w:p w14:paraId="04B9AEAD" w14:textId="2F735640" w:rsidR="009F5D44" w:rsidRDefault="00B52823" w:rsidP="0088141E">
      <w:pPr>
        <w:rPr>
          <w:szCs w:val="24"/>
        </w:rPr>
      </w:pPr>
      <w:r w:rsidRPr="00B52823">
        <w:rPr>
          <w:rFonts w:cs="Arial"/>
          <w:b/>
          <w:bCs/>
          <w:color w:val="0E101A"/>
          <w:szCs w:val="24"/>
        </w:rPr>
        <w:t xml:space="preserve">ANOKA, Minnesota – </w:t>
      </w:r>
      <w:r w:rsidR="0074678F">
        <w:rPr>
          <w:rFonts w:cs="Arial"/>
          <w:b/>
          <w:bCs/>
          <w:color w:val="0E101A"/>
          <w:szCs w:val="24"/>
        </w:rPr>
        <w:t>March 3</w:t>
      </w:r>
      <w:r w:rsidRPr="00B52823">
        <w:rPr>
          <w:rFonts w:cs="Arial"/>
          <w:b/>
          <w:bCs/>
          <w:color w:val="0E101A"/>
          <w:szCs w:val="24"/>
        </w:rPr>
        <w:t xml:space="preserve">, </w:t>
      </w:r>
      <w:r w:rsidR="009E773D" w:rsidRPr="00B52823">
        <w:rPr>
          <w:rFonts w:cs="Arial"/>
          <w:b/>
          <w:bCs/>
          <w:color w:val="0E101A"/>
          <w:szCs w:val="24"/>
        </w:rPr>
        <w:t>202</w:t>
      </w:r>
      <w:r w:rsidR="009E773D">
        <w:rPr>
          <w:rFonts w:cs="Arial"/>
          <w:b/>
          <w:bCs/>
          <w:color w:val="0E101A"/>
          <w:szCs w:val="24"/>
        </w:rPr>
        <w:t>6</w:t>
      </w:r>
      <w:r w:rsidR="009E773D" w:rsidRPr="00B52823">
        <w:rPr>
          <w:rFonts w:cs="Arial"/>
          <w:b/>
          <w:bCs/>
          <w:color w:val="0E101A"/>
          <w:szCs w:val="24"/>
        </w:rPr>
        <w:t xml:space="preserve"> </w:t>
      </w:r>
      <w:r w:rsidRPr="00B52823">
        <w:rPr>
          <w:rFonts w:cs="Arial"/>
          <w:b/>
          <w:bCs/>
          <w:color w:val="0E101A"/>
          <w:szCs w:val="24"/>
        </w:rPr>
        <w:t>–</w:t>
      </w:r>
      <w:r w:rsidRPr="00B52823">
        <w:rPr>
          <w:rFonts w:cs="Arial"/>
          <w:color w:val="0E101A"/>
          <w:szCs w:val="24"/>
        </w:rPr>
        <w:t> </w:t>
      </w:r>
      <w:r w:rsidR="00994D28">
        <w:rPr>
          <w:rFonts w:cs="Arial"/>
          <w:szCs w:val="24"/>
        </w:rPr>
        <w:t>Federal Ammunition</w:t>
      </w:r>
      <w:r w:rsidR="00EC01B0">
        <w:rPr>
          <w:rFonts w:cs="Arial"/>
          <w:szCs w:val="24"/>
        </w:rPr>
        <w:t xml:space="preserve"> congratulates </w:t>
      </w:r>
      <w:r w:rsidR="004C2C00">
        <w:rPr>
          <w:rFonts w:cs="Arial"/>
          <w:szCs w:val="24"/>
        </w:rPr>
        <w:t xml:space="preserve">Cameron Hicks for his event winning performances </w:t>
      </w:r>
      <w:r w:rsidR="00FB64BA">
        <w:rPr>
          <w:rFonts w:cs="Arial"/>
          <w:szCs w:val="24"/>
        </w:rPr>
        <w:t xml:space="preserve">at </w:t>
      </w:r>
      <w:r w:rsidR="004C2C00">
        <w:rPr>
          <w:rFonts w:cs="Arial"/>
          <w:szCs w:val="24"/>
        </w:rPr>
        <w:t xml:space="preserve">the </w:t>
      </w:r>
      <w:r w:rsidR="00FB64BA">
        <w:rPr>
          <w:rFonts w:cs="Arial"/>
          <w:szCs w:val="24"/>
        </w:rPr>
        <w:t xml:space="preserve">recent </w:t>
      </w:r>
      <w:r w:rsidR="004C2C00">
        <w:rPr>
          <w:rFonts w:cs="Arial"/>
          <w:szCs w:val="24"/>
        </w:rPr>
        <w:t xml:space="preserve">Seminole Cup.  The premier sporting clays </w:t>
      </w:r>
      <w:r w:rsidR="00C813A2">
        <w:rPr>
          <w:rFonts w:cs="Arial"/>
          <w:szCs w:val="24"/>
        </w:rPr>
        <w:t xml:space="preserve">competition </w:t>
      </w:r>
      <w:r w:rsidR="004C2C00">
        <w:rPr>
          <w:rFonts w:cs="Arial"/>
          <w:szCs w:val="24"/>
        </w:rPr>
        <w:t xml:space="preserve">took place at Broadfield, a Sea Island Sporting Club and Lodge in </w:t>
      </w:r>
      <w:r w:rsidR="00FB64BA">
        <w:rPr>
          <w:rFonts w:cs="Arial"/>
          <w:szCs w:val="24"/>
        </w:rPr>
        <w:t>Georgia</w:t>
      </w:r>
      <w:r w:rsidR="00266808">
        <w:rPr>
          <w:rFonts w:cs="Arial"/>
          <w:szCs w:val="24"/>
        </w:rPr>
        <w:t xml:space="preserve">.  </w:t>
      </w:r>
      <w:r w:rsidR="00FB64BA">
        <w:rPr>
          <w:rFonts w:cs="Arial"/>
          <w:szCs w:val="24"/>
        </w:rPr>
        <w:t xml:space="preserve">The Seminole Cup kicked off on February 24 and concluded on March 1, </w:t>
      </w:r>
      <w:r w:rsidR="00C813A2">
        <w:rPr>
          <w:rFonts w:cs="Arial"/>
          <w:szCs w:val="24"/>
        </w:rPr>
        <w:t>2026,</w:t>
      </w:r>
      <w:r w:rsidR="00266808">
        <w:rPr>
          <w:rFonts w:cs="Arial"/>
          <w:szCs w:val="24"/>
        </w:rPr>
        <w:t xml:space="preserve"> with more than 600 shooters competing</w:t>
      </w:r>
      <w:r w:rsidR="00FB64BA">
        <w:rPr>
          <w:rFonts w:cs="Arial"/>
          <w:szCs w:val="24"/>
        </w:rPr>
        <w:t xml:space="preserve">.    </w:t>
      </w:r>
      <w:r w:rsidR="004C2C00">
        <w:rPr>
          <w:rFonts w:cs="Arial"/>
          <w:szCs w:val="24"/>
        </w:rPr>
        <w:t xml:space="preserve"> </w:t>
      </w:r>
      <w:r w:rsidR="00EC01B0">
        <w:rPr>
          <w:rFonts w:cs="Arial"/>
          <w:szCs w:val="24"/>
        </w:rPr>
        <w:t xml:space="preserve">   </w:t>
      </w:r>
    </w:p>
    <w:p w14:paraId="375DFA31" w14:textId="77777777" w:rsidR="009F5D44" w:rsidRDefault="009F5D44" w:rsidP="0088141E">
      <w:pPr>
        <w:rPr>
          <w:szCs w:val="24"/>
        </w:rPr>
      </w:pPr>
    </w:p>
    <w:p w14:paraId="40DF70EB" w14:textId="76BD96BD" w:rsidR="00266808" w:rsidRDefault="00FB64BA" w:rsidP="0088141E">
      <w:pPr>
        <w:rPr>
          <w:szCs w:val="24"/>
        </w:rPr>
      </w:pPr>
      <w:r>
        <w:rPr>
          <w:szCs w:val="24"/>
        </w:rPr>
        <w:t>Hicks won two events at this year’s Seminole Cup including</w:t>
      </w:r>
      <w:r w:rsidR="00266808">
        <w:rPr>
          <w:szCs w:val="24"/>
        </w:rPr>
        <w:t xml:space="preserve"> </w:t>
      </w:r>
      <w:r>
        <w:rPr>
          <w:szCs w:val="24"/>
        </w:rPr>
        <w:t>the EZGO Shootout Qualifier</w:t>
      </w:r>
      <w:r w:rsidR="00266808">
        <w:rPr>
          <w:szCs w:val="24"/>
        </w:rPr>
        <w:t xml:space="preserve"> and FITASC</w:t>
      </w:r>
      <w:r>
        <w:rPr>
          <w:szCs w:val="24"/>
        </w:rPr>
        <w:t xml:space="preserve">.  The victory over 205 shooters in </w:t>
      </w:r>
      <w:r w:rsidR="00266808">
        <w:rPr>
          <w:szCs w:val="24"/>
        </w:rPr>
        <w:t>FITASC</w:t>
      </w:r>
      <w:r>
        <w:rPr>
          <w:szCs w:val="24"/>
        </w:rPr>
        <w:t xml:space="preserve"> had a special meaning for Hicks.  “My dad won the same event in </w:t>
      </w:r>
      <w:r w:rsidR="00266808">
        <w:rPr>
          <w:szCs w:val="24"/>
        </w:rPr>
        <w:t>2003,</w:t>
      </w:r>
      <w:r>
        <w:rPr>
          <w:szCs w:val="24"/>
        </w:rPr>
        <w:t xml:space="preserve"> and I’ve gotten close a few times,” said Hicks.  “I had to be perfect in the last and hardest </w:t>
      </w:r>
      <w:proofErr w:type="spellStart"/>
      <w:r>
        <w:rPr>
          <w:szCs w:val="24"/>
        </w:rPr>
        <w:t>parcour</w:t>
      </w:r>
      <w:proofErr w:type="spellEnd"/>
      <w:r>
        <w:rPr>
          <w:szCs w:val="24"/>
        </w:rPr>
        <w:t xml:space="preserve"> to </w:t>
      </w:r>
      <w:r w:rsidR="00266808">
        <w:rPr>
          <w:szCs w:val="24"/>
        </w:rPr>
        <w:t>get into a shoot off and then won it</w:t>
      </w:r>
      <w:r w:rsidR="00093FA4">
        <w:rPr>
          <w:szCs w:val="24"/>
        </w:rPr>
        <w:t>. Achieving this same victory brings a great sense of pride</w:t>
      </w:r>
      <w:r w:rsidR="00266808">
        <w:rPr>
          <w:szCs w:val="24"/>
        </w:rPr>
        <w:t xml:space="preserve"> to have this father and son connection,” said Hicks.</w:t>
      </w:r>
    </w:p>
    <w:p w14:paraId="65432364" w14:textId="77777777" w:rsidR="00266808" w:rsidRDefault="00266808" w:rsidP="0088141E">
      <w:pPr>
        <w:rPr>
          <w:szCs w:val="24"/>
        </w:rPr>
      </w:pPr>
    </w:p>
    <w:p w14:paraId="0C962BEE" w14:textId="36A56781" w:rsidR="00266808" w:rsidRDefault="00266808" w:rsidP="0088141E">
      <w:pPr>
        <w:rPr>
          <w:szCs w:val="24"/>
        </w:rPr>
      </w:pPr>
      <w:r>
        <w:rPr>
          <w:szCs w:val="24"/>
        </w:rPr>
        <w:t>Hicks used Federal’s new Master Class, a competition-level sporting clay load, to win both events at th</w:t>
      </w:r>
      <w:r w:rsidR="00C813A2">
        <w:rPr>
          <w:szCs w:val="24"/>
        </w:rPr>
        <w:t>is year’s</w:t>
      </w:r>
      <w:r>
        <w:rPr>
          <w:szCs w:val="24"/>
        </w:rPr>
        <w:t xml:space="preserve"> Seminole Cu</w:t>
      </w:r>
      <w:r w:rsidR="006F3250">
        <w:rPr>
          <w:szCs w:val="24"/>
        </w:rPr>
        <w:t>p.  This</w:t>
      </w:r>
      <w:r w:rsidR="00621E9B" w:rsidRPr="00621E9B">
        <w:rPr>
          <w:szCs w:val="24"/>
        </w:rPr>
        <w:t xml:space="preserve"> is the second significant win at a </w:t>
      </w:r>
      <w:r w:rsidR="00621E9B">
        <w:rPr>
          <w:szCs w:val="24"/>
        </w:rPr>
        <w:t>popular</w:t>
      </w:r>
      <w:r w:rsidR="00621E9B" w:rsidRPr="00621E9B">
        <w:rPr>
          <w:szCs w:val="24"/>
        </w:rPr>
        <w:t xml:space="preserve"> sporting clay event utilizing Master Class</w:t>
      </w:r>
      <w:r w:rsidR="006F3250">
        <w:rPr>
          <w:szCs w:val="24"/>
        </w:rPr>
        <w:t xml:space="preserve">.  </w:t>
      </w:r>
      <w:r w:rsidR="00C813A2">
        <w:rPr>
          <w:szCs w:val="24"/>
        </w:rPr>
        <w:t xml:space="preserve">Hicks was also the winner of the 2025 Main Event High Over All at the Gamaliel Cup using Master Class.  His winning load at this year’s Seminole Cup was the </w:t>
      </w:r>
      <w:r w:rsidR="00093FA4">
        <w:rPr>
          <w:szCs w:val="24"/>
        </w:rPr>
        <w:t xml:space="preserve">12-ga., 1-ounce </w:t>
      </w:r>
      <w:r w:rsidR="00C813A2">
        <w:rPr>
          <w:szCs w:val="24"/>
        </w:rPr>
        <w:t xml:space="preserve">Master Class offering at 1300 fps in 7.5 shot.  </w:t>
      </w:r>
    </w:p>
    <w:p w14:paraId="26D59EEC" w14:textId="27D64720" w:rsidR="0088141E" w:rsidRDefault="00FB64BA" w:rsidP="0088141E">
      <w:pPr>
        <w:rPr>
          <w:szCs w:val="24"/>
        </w:rPr>
      </w:pPr>
      <w:r>
        <w:rPr>
          <w:szCs w:val="24"/>
        </w:rPr>
        <w:t xml:space="preserve">  </w:t>
      </w:r>
    </w:p>
    <w:p w14:paraId="42206038" w14:textId="77777777" w:rsidR="00C813A2" w:rsidRPr="00835E60" w:rsidRDefault="00C813A2" w:rsidP="00C813A2">
      <w:pPr>
        <w:rPr>
          <w:rFonts w:cs="Arial"/>
          <w:bCs/>
          <w:szCs w:val="24"/>
        </w:rPr>
      </w:pPr>
      <w:r w:rsidRPr="00835E60">
        <w:rPr>
          <w:rFonts w:cs="Arial"/>
          <w:bCs/>
          <w:szCs w:val="24"/>
        </w:rPr>
        <w:t>Federal Ammunition products</w:t>
      </w:r>
      <w:r>
        <w:rPr>
          <w:rFonts w:cs="Arial"/>
          <w:bCs/>
          <w:szCs w:val="24"/>
        </w:rPr>
        <w:t>, including the new Master Class,</w:t>
      </w:r>
      <w:r w:rsidRPr="00835E60">
        <w:rPr>
          <w:rFonts w:cs="Arial"/>
          <w:bCs/>
          <w:szCs w:val="24"/>
        </w:rPr>
        <w:t xml:space="preserve"> </w:t>
      </w:r>
      <w:r>
        <w:rPr>
          <w:rFonts w:cs="Arial"/>
          <w:bCs/>
          <w:szCs w:val="24"/>
        </w:rPr>
        <w:t xml:space="preserve">are available at dealers nationwide and online. </w:t>
      </w:r>
      <w:r w:rsidRPr="00973089">
        <w:rPr>
          <w:rFonts w:cs="Arial"/>
          <w:bCs/>
          <w:szCs w:val="24"/>
        </w:rPr>
        <w:t>This competition-level sporting clay load features a customized Podium wad that extracts peak performance from utilizing Federal’s straight-wall hull, reliable primers, high-antimony lead shot, and select propellant.</w:t>
      </w:r>
      <w:r>
        <w:rPr>
          <w:rFonts w:cs="Arial"/>
          <w:bCs/>
          <w:szCs w:val="24"/>
        </w:rPr>
        <w:t xml:space="preserve">  For more information on Master Class and all Federal products</w:t>
      </w:r>
      <w:r w:rsidRPr="00835E60">
        <w:rPr>
          <w:rFonts w:cs="Arial"/>
          <w:bCs/>
          <w:szCs w:val="24"/>
        </w:rPr>
        <w:t xml:space="preserve">, visit </w:t>
      </w:r>
      <w:hyperlink r:id="rId9" w:history="1">
        <w:r w:rsidRPr="00835E60">
          <w:rPr>
            <w:rStyle w:val="Hyperlink"/>
            <w:rFonts w:cs="Arial"/>
            <w:bCs/>
            <w:szCs w:val="24"/>
          </w:rPr>
          <w:t>www.federalpremium.com</w:t>
        </w:r>
      </w:hyperlink>
      <w:r w:rsidRPr="00835E60">
        <w:rPr>
          <w:rFonts w:cs="Arial"/>
          <w:bCs/>
          <w:szCs w:val="24"/>
        </w:rPr>
        <w:t xml:space="preserve">. </w:t>
      </w:r>
    </w:p>
    <w:p w14:paraId="6F181DCE" w14:textId="77777777" w:rsidR="00C813A2" w:rsidRDefault="00C813A2" w:rsidP="00C813A2">
      <w:pPr>
        <w:rPr>
          <w:rFonts w:cs="Arial"/>
          <w:szCs w:val="24"/>
        </w:rPr>
      </w:pPr>
    </w:p>
    <w:p w14:paraId="0B3C6365" w14:textId="77777777" w:rsidR="00C813A2" w:rsidRDefault="00C813A2" w:rsidP="00C813A2">
      <w:r>
        <w:t xml:space="preserve">Learn more at: </w:t>
      </w:r>
      <w:hyperlink r:id="rId10" w:history="1">
        <w:r>
          <w:rPr>
            <w:rStyle w:val="Hyperlink"/>
          </w:rPr>
          <w:t>Master Class | Federal Premium</w:t>
        </w:r>
      </w:hyperlink>
    </w:p>
    <w:p w14:paraId="5B09461E" w14:textId="77777777" w:rsidR="000F44ED" w:rsidRPr="000674A1" w:rsidRDefault="000F44ED" w:rsidP="003E7EF1">
      <w:pPr>
        <w:rPr>
          <w:rFonts w:cs="Arial"/>
          <w:szCs w:val="24"/>
        </w:rPr>
      </w:pPr>
    </w:p>
    <w:p w14:paraId="06CF96DB" w14:textId="77777777" w:rsidR="00031726" w:rsidRDefault="00D31D23" w:rsidP="00D31D23">
      <w:pPr>
        <w:rPr>
          <w:rFonts w:cs="Arial"/>
          <w:bCs/>
          <w:szCs w:val="24"/>
        </w:rPr>
      </w:pPr>
      <w:r w:rsidRPr="00D31D23">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1" w:history="1">
        <w:r w:rsidRPr="00D31D23">
          <w:rPr>
            <w:rStyle w:val="Hyperlink"/>
            <w:rFonts w:cs="Arial"/>
            <w:bCs/>
            <w:szCs w:val="24"/>
          </w:rPr>
          <w:t>www.federalpremium.com</w:t>
        </w:r>
      </w:hyperlink>
      <w:r w:rsidRPr="00D31D23">
        <w:rPr>
          <w:rFonts w:cs="Arial"/>
          <w:bCs/>
          <w:szCs w:val="24"/>
        </w:rPr>
        <w:t>.</w:t>
      </w:r>
    </w:p>
    <w:p w14:paraId="6E0EFF12" w14:textId="0290C483" w:rsidR="00D31D23" w:rsidRPr="00D31D23" w:rsidRDefault="00D31D23" w:rsidP="00D31D23">
      <w:pPr>
        <w:rPr>
          <w:rFonts w:cs="Arial"/>
          <w:bCs/>
          <w:szCs w:val="24"/>
        </w:rPr>
      </w:pPr>
      <w:r w:rsidRPr="00D31D23">
        <w:rPr>
          <w:rFonts w:cs="Arial"/>
          <w:bCs/>
          <w:szCs w:val="24"/>
        </w:rPr>
        <w:br/>
      </w:r>
    </w:p>
    <w:p w14:paraId="7F949FBD" w14:textId="66BAA02A" w:rsidR="00D31D23" w:rsidRDefault="00D31D23" w:rsidP="00D31D23">
      <w:r w:rsidRPr="00D31D23">
        <w:rPr>
          <w:rFonts w:cs="Arial"/>
          <w:b/>
          <w:bCs/>
          <w:szCs w:val="24"/>
        </w:rPr>
        <w:lastRenderedPageBreak/>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2" w:history="1">
        <w:r w:rsidRPr="00D31D23">
          <w:rPr>
            <w:rStyle w:val="Hyperlink"/>
            <w:rFonts w:cs="Arial"/>
            <w:bCs/>
            <w:szCs w:val="24"/>
          </w:rPr>
          <w:t>media@tkghunt.com</w:t>
        </w:r>
      </w:hyperlink>
    </w:p>
    <w:p w14:paraId="1C947450" w14:textId="77777777" w:rsidR="00576307" w:rsidRDefault="00576307" w:rsidP="00D31D23">
      <w:pPr>
        <w:rPr>
          <w:rFonts w:cs="Arial"/>
          <w:bCs/>
          <w:szCs w:val="24"/>
        </w:rPr>
      </w:pPr>
    </w:p>
    <w:p w14:paraId="78F51555" w14:textId="77777777" w:rsidR="009C588C" w:rsidRPr="00D31D23" w:rsidRDefault="009C588C" w:rsidP="00D31D23">
      <w:pPr>
        <w:rPr>
          <w:rFonts w:cs="Arial"/>
          <w:bCs/>
          <w:szCs w:val="24"/>
        </w:rPr>
      </w:pPr>
    </w:p>
    <w:p w14:paraId="1F5CC909" w14:textId="77777777" w:rsidR="00D31D23" w:rsidRPr="00D31D23" w:rsidRDefault="00D31D23" w:rsidP="00D31D23">
      <w:pPr>
        <w:rPr>
          <w:rFonts w:cs="Arial"/>
          <w:b/>
          <w:bCs/>
          <w:szCs w:val="24"/>
        </w:rPr>
      </w:pPr>
      <w:r w:rsidRPr="00D31D23">
        <w:rPr>
          <w:rFonts w:cs="Arial"/>
          <w:b/>
          <w:bCs/>
          <w:szCs w:val="24"/>
        </w:rPr>
        <w:t>About Federal Ammunition</w:t>
      </w:r>
    </w:p>
    <w:p w14:paraId="567A2FBF" w14:textId="70184777" w:rsidR="002D6B29" w:rsidRPr="00994D28" w:rsidRDefault="00D31D23" w:rsidP="002D6B29">
      <w:pPr>
        <w:rPr>
          <w:rFonts w:cs="Arial"/>
          <w:b/>
          <w:bCs/>
          <w:szCs w:val="24"/>
        </w:rPr>
      </w:pPr>
      <w:r w:rsidRPr="00D31D2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994D28" w:rsidSect="002470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A68E" w14:textId="77777777" w:rsidR="00382513" w:rsidRDefault="00382513">
      <w:r>
        <w:separator/>
      </w:r>
    </w:p>
  </w:endnote>
  <w:endnote w:type="continuationSeparator" w:id="0">
    <w:p w14:paraId="4FDC5D60" w14:textId="77777777" w:rsidR="00382513" w:rsidRDefault="0038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E152" w14:textId="77777777" w:rsidR="00382513" w:rsidRDefault="00382513">
      <w:r>
        <w:separator/>
      </w:r>
    </w:p>
  </w:footnote>
  <w:footnote w:type="continuationSeparator" w:id="0">
    <w:p w14:paraId="3970AF63" w14:textId="77777777" w:rsidR="00382513" w:rsidRDefault="00382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3FA4"/>
    <w:rsid w:val="00094B38"/>
    <w:rsid w:val="00096500"/>
    <w:rsid w:val="00097E5A"/>
    <w:rsid w:val="000A485F"/>
    <w:rsid w:val="000A5570"/>
    <w:rsid w:val="000B1363"/>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3019B"/>
    <w:rsid w:val="00133E3A"/>
    <w:rsid w:val="00136A6D"/>
    <w:rsid w:val="00141070"/>
    <w:rsid w:val="001441F5"/>
    <w:rsid w:val="001442D1"/>
    <w:rsid w:val="001518B1"/>
    <w:rsid w:val="00155654"/>
    <w:rsid w:val="0015613C"/>
    <w:rsid w:val="00157444"/>
    <w:rsid w:val="0016021F"/>
    <w:rsid w:val="00161B99"/>
    <w:rsid w:val="00166B05"/>
    <w:rsid w:val="00167CDA"/>
    <w:rsid w:val="00170137"/>
    <w:rsid w:val="00170AA7"/>
    <w:rsid w:val="001755C3"/>
    <w:rsid w:val="00175EEB"/>
    <w:rsid w:val="00176E99"/>
    <w:rsid w:val="00180ECF"/>
    <w:rsid w:val="00184B29"/>
    <w:rsid w:val="001864F4"/>
    <w:rsid w:val="00187044"/>
    <w:rsid w:val="00190B19"/>
    <w:rsid w:val="00190F1C"/>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55B9"/>
    <w:rsid w:val="001C5CEA"/>
    <w:rsid w:val="001C663D"/>
    <w:rsid w:val="001D36E2"/>
    <w:rsid w:val="001D4ADD"/>
    <w:rsid w:val="001D4CF6"/>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66808"/>
    <w:rsid w:val="00266F4D"/>
    <w:rsid w:val="00270181"/>
    <w:rsid w:val="0027454D"/>
    <w:rsid w:val="00283289"/>
    <w:rsid w:val="00284049"/>
    <w:rsid w:val="00284506"/>
    <w:rsid w:val="00285A22"/>
    <w:rsid w:val="00290E5F"/>
    <w:rsid w:val="002917B3"/>
    <w:rsid w:val="0029227C"/>
    <w:rsid w:val="002946D0"/>
    <w:rsid w:val="00297152"/>
    <w:rsid w:val="0029730C"/>
    <w:rsid w:val="00297E2C"/>
    <w:rsid w:val="002A0381"/>
    <w:rsid w:val="002B0A67"/>
    <w:rsid w:val="002B1FA4"/>
    <w:rsid w:val="002B2024"/>
    <w:rsid w:val="002B2E77"/>
    <w:rsid w:val="002B3015"/>
    <w:rsid w:val="002C10C5"/>
    <w:rsid w:val="002C1686"/>
    <w:rsid w:val="002C25B0"/>
    <w:rsid w:val="002D3835"/>
    <w:rsid w:val="002D616E"/>
    <w:rsid w:val="002D6B29"/>
    <w:rsid w:val="002D7A36"/>
    <w:rsid w:val="002E6BC0"/>
    <w:rsid w:val="002E703F"/>
    <w:rsid w:val="002F243B"/>
    <w:rsid w:val="002F35D8"/>
    <w:rsid w:val="002F370F"/>
    <w:rsid w:val="002F3F4A"/>
    <w:rsid w:val="002F52E8"/>
    <w:rsid w:val="00302A4B"/>
    <w:rsid w:val="0030438B"/>
    <w:rsid w:val="00304EDB"/>
    <w:rsid w:val="00305B08"/>
    <w:rsid w:val="00306E6C"/>
    <w:rsid w:val="003110BE"/>
    <w:rsid w:val="0031265F"/>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67DDB"/>
    <w:rsid w:val="00373147"/>
    <w:rsid w:val="0037585B"/>
    <w:rsid w:val="003776CF"/>
    <w:rsid w:val="00381FF6"/>
    <w:rsid w:val="00382513"/>
    <w:rsid w:val="00386C09"/>
    <w:rsid w:val="00387180"/>
    <w:rsid w:val="00390666"/>
    <w:rsid w:val="0039282E"/>
    <w:rsid w:val="00394454"/>
    <w:rsid w:val="003953F4"/>
    <w:rsid w:val="00397E21"/>
    <w:rsid w:val="003A1B2E"/>
    <w:rsid w:val="003A2CEB"/>
    <w:rsid w:val="003A5924"/>
    <w:rsid w:val="003A5B5A"/>
    <w:rsid w:val="003A5CE6"/>
    <w:rsid w:val="003A6EFB"/>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7758E"/>
    <w:rsid w:val="00482320"/>
    <w:rsid w:val="00485A0B"/>
    <w:rsid w:val="00486F57"/>
    <w:rsid w:val="004873CA"/>
    <w:rsid w:val="00487FF4"/>
    <w:rsid w:val="004906F0"/>
    <w:rsid w:val="00495AE9"/>
    <w:rsid w:val="00495B8D"/>
    <w:rsid w:val="00496814"/>
    <w:rsid w:val="004A2658"/>
    <w:rsid w:val="004A3167"/>
    <w:rsid w:val="004A589D"/>
    <w:rsid w:val="004A7EC3"/>
    <w:rsid w:val="004B0358"/>
    <w:rsid w:val="004B58F1"/>
    <w:rsid w:val="004C2C00"/>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0704"/>
    <w:rsid w:val="00501551"/>
    <w:rsid w:val="00504A6E"/>
    <w:rsid w:val="00506915"/>
    <w:rsid w:val="005120E2"/>
    <w:rsid w:val="00512368"/>
    <w:rsid w:val="005140AA"/>
    <w:rsid w:val="005163CA"/>
    <w:rsid w:val="005201B1"/>
    <w:rsid w:val="00521918"/>
    <w:rsid w:val="00523E3D"/>
    <w:rsid w:val="005242AB"/>
    <w:rsid w:val="00525DD2"/>
    <w:rsid w:val="00531920"/>
    <w:rsid w:val="005326B3"/>
    <w:rsid w:val="00537EBA"/>
    <w:rsid w:val="005438CF"/>
    <w:rsid w:val="0054448E"/>
    <w:rsid w:val="0054750A"/>
    <w:rsid w:val="00550DEB"/>
    <w:rsid w:val="00551295"/>
    <w:rsid w:val="00552F05"/>
    <w:rsid w:val="00552FAB"/>
    <w:rsid w:val="005543E8"/>
    <w:rsid w:val="005579B3"/>
    <w:rsid w:val="0056404E"/>
    <w:rsid w:val="00572261"/>
    <w:rsid w:val="00574085"/>
    <w:rsid w:val="00576307"/>
    <w:rsid w:val="0058036D"/>
    <w:rsid w:val="005827A2"/>
    <w:rsid w:val="005829EA"/>
    <w:rsid w:val="005844B4"/>
    <w:rsid w:val="00590433"/>
    <w:rsid w:val="00591DC8"/>
    <w:rsid w:val="00593971"/>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7A89"/>
    <w:rsid w:val="00610558"/>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EF1"/>
    <w:rsid w:val="006C5F01"/>
    <w:rsid w:val="006C76FC"/>
    <w:rsid w:val="006D0224"/>
    <w:rsid w:val="006D0E06"/>
    <w:rsid w:val="006D1BA4"/>
    <w:rsid w:val="006D3B18"/>
    <w:rsid w:val="006D3E99"/>
    <w:rsid w:val="006E0EC5"/>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404CA"/>
    <w:rsid w:val="007405F1"/>
    <w:rsid w:val="00742DA9"/>
    <w:rsid w:val="007440BC"/>
    <w:rsid w:val="00744A7B"/>
    <w:rsid w:val="0074678F"/>
    <w:rsid w:val="00746A86"/>
    <w:rsid w:val="00753D0C"/>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2E3E"/>
    <w:rsid w:val="008C52B3"/>
    <w:rsid w:val="008C7C67"/>
    <w:rsid w:val="008D32CD"/>
    <w:rsid w:val="008E017C"/>
    <w:rsid w:val="008E13E6"/>
    <w:rsid w:val="008E2DCC"/>
    <w:rsid w:val="008E4322"/>
    <w:rsid w:val="008E6150"/>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676"/>
    <w:rsid w:val="00962B7F"/>
    <w:rsid w:val="00962BBF"/>
    <w:rsid w:val="00963A5F"/>
    <w:rsid w:val="0097477D"/>
    <w:rsid w:val="0097511D"/>
    <w:rsid w:val="0098309C"/>
    <w:rsid w:val="009833B5"/>
    <w:rsid w:val="00986C8A"/>
    <w:rsid w:val="009876D7"/>
    <w:rsid w:val="00990AF1"/>
    <w:rsid w:val="0099127D"/>
    <w:rsid w:val="009932DD"/>
    <w:rsid w:val="00994D28"/>
    <w:rsid w:val="009957AE"/>
    <w:rsid w:val="009978F2"/>
    <w:rsid w:val="009A03E1"/>
    <w:rsid w:val="009A0CE1"/>
    <w:rsid w:val="009A3AB8"/>
    <w:rsid w:val="009A66BA"/>
    <w:rsid w:val="009B0853"/>
    <w:rsid w:val="009B3E87"/>
    <w:rsid w:val="009B59FC"/>
    <w:rsid w:val="009C1249"/>
    <w:rsid w:val="009C171B"/>
    <w:rsid w:val="009C39F1"/>
    <w:rsid w:val="009C44A6"/>
    <w:rsid w:val="009C588C"/>
    <w:rsid w:val="009C742A"/>
    <w:rsid w:val="009C7EB0"/>
    <w:rsid w:val="009D0871"/>
    <w:rsid w:val="009D2972"/>
    <w:rsid w:val="009D38C8"/>
    <w:rsid w:val="009D4680"/>
    <w:rsid w:val="009D6C0B"/>
    <w:rsid w:val="009E4649"/>
    <w:rsid w:val="009E58C5"/>
    <w:rsid w:val="009E59B0"/>
    <w:rsid w:val="009E6B41"/>
    <w:rsid w:val="009E773D"/>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334E5"/>
    <w:rsid w:val="00A508B0"/>
    <w:rsid w:val="00A571CA"/>
    <w:rsid w:val="00A613FA"/>
    <w:rsid w:val="00A63708"/>
    <w:rsid w:val="00A63AEE"/>
    <w:rsid w:val="00A6438A"/>
    <w:rsid w:val="00A644A5"/>
    <w:rsid w:val="00A66A0D"/>
    <w:rsid w:val="00A674F8"/>
    <w:rsid w:val="00A747E1"/>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80E"/>
    <w:rsid w:val="00B071D0"/>
    <w:rsid w:val="00B122F7"/>
    <w:rsid w:val="00B127C6"/>
    <w:rsid w:val="00B149DE"/>
    <w:rsid w:val="00B16797"/>
    <w:rsid w:val="00B168BC"/>
    <w:rsid w:val="00B2054D"/>
    <w:rsid w:val="00B20D2F"/>
    <w:rsid w:val="00B218FA"/>
    <w:rsid w:val="00B24FFF"/>
    <w:rsid w:val="00B256F2"/>
    <w:rsid w:val="00B260EE"/>
    <w:rsid w:val="00B27002"/>
    <w:rsid w:val="00B3197F"/>
    <w:rsid w:val="00B3251F"/>
    <w:rsid w:val="00B434F2"/>
    <w:rsid w:val="00B45712"/>
    <w:rsid w:val="00B52823"/>
    <w:rsid w:val="00B5324B"/>
    <w:rsid w:val="00B56EC5"/>
    <w:rsid w:val="00B57E92"/>
    <w:rsid w:val="00B62699"/>
    <w:rsid w:val="00B67B22"/>
    <w:rsid w:val="00B713DF"/>
    <w:rsid w:val="00B73CD9"/>
    <w:rsid w:val="00B85079"/>
    <w:rsid w:val="00B86C40"/>
    <w:rsid w:val="00B915C1"/>
    <w:rsid w:val="00B958BF"/>
    <w:rsid w:val="00BA0008"/>
    <w:rsid w:val="00BA03CA"/>
    <w:rsid w:val="00BA070E"/>
    <w:rsid w:val="00BA2F9F"/>
    <w:rsid w:val="00BA38E2"/>
    <w:rsid w:val="00BB1025"/>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6E83"/>
    <w:rsid w:val="00BD7F6C"/>
    <w:rsid w:val="00BE48D4"/>
    <w:rsid w:val="00BE4ADB"/>
    <w:rsid w:val="00BE53B9"/>
    <w:rsid w:val="00BE56FD"/>
    <w:rsid w:val="00BE601F"/>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32BCE"/>
    <w:rsid w:val="00C33E28"/>
    <w:rsid w:val="00C351BB"/>
    <w:rsid w:val="00C45DDB"/>
    <w:rsid w:val="00C50991"/>
    <w:rsid w:val="00C50F7F"/>
    <w:rsid w:val="00C51701"/>
    <w:rsid w:val="00C51EA3"/>
    <w:rsid w:val="00C52FAC"/>
    <w:rsid w:val="00C53215"/>
    <w:rsid w:val="00C54956"/>
    <w:rsid w:val="00C5701F"/>
    <w:rsid w:val="00C576FC"/>
    <w:rsid w:val="00C5778E"/>
    <w:rsid w:val="00C60A82"/>
    <w:rsid w:val="00C641FC"/>
    <w:rsid w:val="00C702A7"/>
    <w:rsid w:val="00C7331F"/>
    <w:rsid w:val="00C73B04"/>
    <w:rsid w:val="00C73B7D"/>
    <w:rsid w:val="00C74AFE"/>
    <w:rsid w:val="00C813A2"/>
    <w:rsid w:val="00C8146F"/>
    <w:rsid w:val="00C8203C"/>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FF4"/>
    <w:rsid w:val="00CD2364"/>
    <w:rsid w:val="00CD2E3E"/>
    <w:rsid w:val="00CD5C2A"/>
    <w:rsid w:val="00CD6534"/>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6E1D"/>
    <w:rsid w:val="00E474A5"/>
    <w:rsid w:val="00E51E2C"/>
    <w:rsid w:val="00E53490"/>
    <w:rsid w:val="00E5362B"/>
    <w:rsid w:val="00E541B6"/>
    <w:rsid w:val="00E554D5"/>
    <w:rsid w:val="00E56BD6"/>
    <w:rsid w:val="00E6416B"/>
    <w:rsid w:val="00E64ACB"/>
    <w:rsid w:val="00E656AA"/>
    <w:rsid w:val="00E658D6"/>
    <w:rsid w:val="00E67419"/>
    <w:rsid w:val="00E67E34"/>
    <w:rsid w:val="00E7709F"/>
    <w:rsid w:val="00E801F3"/>
    <w:rsid w:val="00E82382"/>
    <w:rsid w:val="00E86CDF"/>
    <w:rsid w:val="00E906F1"/>
    <w:rsid w:val="00E9070A"/>
    <w:rsid w:val="00E90BDB"/>
    <w:rsid w:val="00E91571"/>
    <w:rsid w:val="00E92134"/>
    <w:rsid w:val="00E951ED"/>
    <w:rsid w:val="00EA2C3D"/>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6345"/>
    <w:rsid w:val="00ED71AF"/>
    <w:rsid w:val="00EE0207"/>
    <w:rsid w:val="00EE4B80"/>
    <w:rsid w:val="00EE5328"/>
    <w:rsid w:val="00EE6C14"/>
    <w:rsid w:val="00EE7E4F"/>
    <w:rsid w:val="00EF0164"/>
    <w:rsid w:val="00EF1797"/>
    <w:rsid w:val="00EF315A"/>
    <w:rsid w:val="00F02694"/>
    <w:rsid w:val="00F0736B"/>
    <w:rsid w:val="00F07BF8"/>
    <w:rsid w:val="00F11377"/>
    <w:rsid w:val="00F11BBC"/>
    <w:rsid w:val="00F128FE"/>
    <w:rsid w:val="00F15801"/>
    <w:rsid w:val="00F16096"/>
    <w:rsid w:val="00F1783C"/>
    <w:rsid w:val="00F20D7A"/>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5236"/>
    <w:rsid w:val="00F67152"/>
    <w:rsid w:val="00F67E68"/>
    <w:rsid w:val="00F67F23"/>
    <w:rsid w:val="00F70BD3"/>
    <w:rsid w:val="00F759B6"/>
    <w:rsid w:val="00F7618F"/>
    <w:rsid w:val="00F77621"/>
    <w:rsid w:val="00F9238C"/>
    <w:rsid w:val="00F929B7"/>
    <w:rsid w:val="00F93C32"/>
    <w:rsid w:val="00F96310"/>
    <w:rsid w:val="00F96BBF"/>
    <w:rsid w:val="00FA065F"/>
    <w:rsid w:val="00FA2D63"/>
    <w:rsid w:val="00FA36C5"/>
    <w:rsid w:val="00FA4D3A"/>
    <w:rsid w:val="00FA698D"/>
    <w:rsid w:val="00FB25C6"/>
    <w:rsid w:val="00FB64BA"/>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tkghu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prem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e43786\AppData\Local\Microsoft\Windows\INetCache\Content.Outlook\YUT3T1AS\Master%20Class|Federal%20Premiu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2307</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2760</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9</cp:revision>
  <cp:lastPrinted>2022-02-09T20:47:00Z</cp:lastPrinted>
  <dcterms:created xsi:type="dcterms:W3CDTF">2026-03-02T20:37:00Z</dcterms:created>
  <dcterms:modified xsi:type="dcterms:W3CDTF">2026-03-03T21:05:00Z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